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D094">
      <w:pPr>
        <w:spacing w:line="600" w:lineRule="exact"/>
        <w:jc w:val="center"/>
        <w:rPr>
          <w:rFonts w:hint="eastAsia" w:ascii="宋体" w:hAnsi="宋体" w:cs="方正小标宋_GBK"/>
          <w:b/>
          <w:sz w:val="44"/>
          <w:szCs w:val="44"/>
        </w:rPr>
      </w:pPr>
      <w:bookmarkStart w:id="0" w:name="OLE_LINK1"/>
      <w:r>
        <w:rPr>
          <w:rFonts w:hint="eastAsia" w:ascii="宋体" w:hAnsi="宋体" w:cs="方正小标宋_GBK"/>
          <w:b/>
          <w:sz w:val="44"/>
          <w:szCs w:val="44"/>
        </w:rPr>
        <w:t>铜陵学院20</w:t>
      </w:r>
      <w:r>
        <w:rPr>
          <w:rFonts w:ascii="宋体" w:hAnsi="宋体" w:cs="方正小标宋_GBK"/>
          <w:b/>
          <w:sz w:val="44"/>
          <w:szCs w:val="44"/>
        </w:rPr>
        <w:t>2</w:t>
      </w:r>
      <w:r>
        <w:rPr>
          <w:rFonts w:hint="eastAsia" w:ascii="宋体" w:hAnsi="宋体" w:cs="方正小标宋_GBK"/>
          <w:b/>
          <w:sz w:val="44"/>
          <w:szCs w:val="44"/>
          <w:lang w:val="en-US" w:eastAsia="zh-CN"/>
        </w:rPr>
        <w:t>4</w:t>
      </w:r>
      <w:r>
        <w:rPr>
          <w:rFonts w:hint="eastAsia" w:ascii="宋体" w:hAnsi="宋体" w:cs="方正小标宋_GBK"/>
          <w:b/>
          <w:sz w:val="44"/>
          <w:szCs w:val="44"/>
        </w:rPr>
        <w:t>年“阳光体育杯”</w:t>
      </w:r>
    </w:p>
    <w:p w14:paraId="21AFBC7F">
      <w:pPr>
        <w:spacing w:line="600" w:lineRule="exact"/>
        <w:jc w:val="center"/>
        <w:rPr>
          <w:rFonts w:hint="eastAsia" w:ascii="宋体" w:hAnsi="宋体" w:cs="方正小标宋_GBK"/>
          <w:b/>
          <w:sz w:val="44"/>
          <w:szCs w:val="44"/>
        </w:rPr>
      </w:pPr>
      <w:r>
        <w:rPr>
          <w:rFonts w:hint="eastAsia" w:ascii="宋体" w:hAnsi="宋体" w:cs="方正小标宋_GBK"/>
          <w:b/>
          <w:sz w:val="44"/>
          <w:szCs w:val="44"/>
        </w:rPr>
        <w:t>新生羽毛球比赛竞赛规程</w:t>
      </w:r>
    </w:p>
    <w:p w14:paraId="719A07BE">
      <w:pPr>
        <w:widowControl/>
        <w:jc w:val="left"/>
        <w:rPr>
          <w:rFonts w:hint="eastAsia" w:ascii="宋体" w:hAnsi="宋体"/>
          <w:sz w:val="30"/>
          <w:szCs w:val="30"/>
        </w:rPr>
      </w:pPr>
    </w:p>
    <w:p w14:paraId="43573139"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一、主办单位 </w:t>
      </w:r>
    </w:p>
    <w:p w14:paraId="1E335872"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铜陵</w:t>
      </w:r>
      <w:r>
        <w:rPr>
          <w:rFonts w:ascii="宋体" w:hAnsi="宋体"/>
          <w:sz w:val="30"/>
          <w:szCs w:val="30"/>
        </w:rPr>
        <w:t>学院</w:t>
      </w:r>
      <w:r>
        <w:rPr>
          <w:rFonts w:hint="eastAsia" w:ascii="宋体" w:hAnsi="宋体"/>
          <w:sz w:val="30"/>
          <w:szCs w:val="30"/>
        </w:rPr>
        <w:t>体育运动委员会</w:t>
      </w:r>
    </w:p>
    <w:p w14:paraId="540B9839"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二、承办单位 </w:t>
      </w:r>
    </w:p>
    <w:p w14:paraId="710FC9B9"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铜陵</w:t>
      </w:r>
      <w:r>
        <w:rPr>
          <w:rFonts w:ascii="宋体" w:hAnsi="宋体"/>
          <w:sz w:val="30"/>
          <w:szCs w:val="30"/>
        </w:rPr>
        <w:t>学院体育部</w:t>
      </w:r>
    </w:p>
    <w:p w14:paraId="3FDFB4B8"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共青团铜陵学院委员会</w:t>
      </w:r>
      <w:r>
        <w:rPr>
          <w:rFonts w:ascii="宋体" w:hAnsi="宋体"/>
          <w:sz w:val="30"/>
          <w:szCs w:val="30"/>
        </w:rPr>
        <w:t xml:space="preserve"> </w:t>
      </w:r>
    </w:p>
    <w:p w14:paraId="27171B55">
      <w:pPr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三、协办单位</w:t>
      </w:r>
    </w:p>
    <w:p w14:paraId="4B14189A"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铜陵学院大学生羽毛球俱乐部</w:t>
      </w:r>
    </w:p>
    <w:p w14:paraId="776879E2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四、</w:t>
      </w:r>
      <w:r>
        <w:rPr>
          <w:rFonts w:ascii="宋体" w:hAnsi="宋体"/>
          <w:sz w:val="30"/>
          <w:szCs w:val="30"/>
        </w:rPr>
        <w:t>参加单位</w:t>
      </w:r>
    </w:p>
    <w:p w14:paraId="55CEB3BC">
      <w:pPr>
        <w:snapToGrid w:val="0"/>
        <w:spacing w:line="500" w:lineRule="exact"/>
        <w:ind w:left="630" w:leftChars="300"/>
        <w:rPr>
          <w:rFonts w:ascii="宋体" w:hAnsi="宋体" w:cs="方正黑体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</w:rPr>
        <w:t>财税与公共管理学院  电气工程学院  法学院  工商管理学院经济学院  金融学院  机械工程学院  建筑工程学院  会计学院  数学与计算机学院  外国语学院  文学与艺术传媒学院</w:t>
      </w:r>
    </w:p>
    <w:p w14:paraId="4D9666C0"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五</w:t>
      </w:r>
      <w:r>
        <w:rPr>
          <w:rFonts w:ascii="宋体" w:hAnsi="宋体"/>
          <w:sz w:val="30"/>
          <w:szCs w:val="30"/>
        </w:rPr>
        <w:t xml:space="preserve">、比赛时间 </w:t>
      </w:r>
      <w:r>
        <w:rPr>
          <w:rFonts w:hint="eastAsia" w:ascii="宋体" w:hAnsi="宋体"/>
          <w:sz w:val="30"/>
          <w:szCs w:val="30"/>
        </w:rPr>
        <w:t>、地点</w:t>
      </w:r>
    </w:p>
    <w:p w14:paraId="3921B20B">
      <w:pPr>
        <w:ind w:firstLine="600" w:firstLineChars="200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时间：11月</w:t>
      </w:r>
      <w:r>
        <w:rPr>
          <w:rFonts w:hint="eastAsia" w:ascii="宋体" w:hAnsi="宋体"/>
          <w:sz w:val="30"/>
          <w:szCs w:val="30"/>
          <w:lang w:val="en-US" w:eastAsia="zh-CN"/>
        </w:rPr>
        <w:t>30日</w:t>
      </w:r>
      <w:r>
        <w:rPr>
          <w:rFonts w:ascii="宋体" w:hAnsi="宋体"/>
          <w:sz w:val="30"/>
          <w:szCs w:val="30"/>
        </w:rPr>
        <w:t xml:space="preserve"> </w:t>
      </w:r>
    </w:p>
    <w:p w14:paraId="2AB8FAC9">
      <w:pPr>
        <w:ind w:firstLine="600" w:firstLineChars="200"/>
        <w:rPr>
          <w:rFonts w:hint="default" w:ascii="宋体" w:hAns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地点：</w:t>
      </w:r>
      <w:r>
        <w:rPr>
          <w:rFonts w:hint="eastAsia" w:ascii="宋体" w:hAnsi="宋体"/>
          <w:sz w:val="30"/>
          <w:szCs w:val="30"/>
          <w:lang w:val="en-US" w:eastAsia="zh-CN"/>
        </w:rPr>
        <w:t>铜陵学院育秀校区体育馆</w:t>
      </w:r>
    </w:p>
    <w:bookmarkEnd w:id="0"/>
    <w:p w14:paraId="038CF0FD">
      <w:pPr>
        <w:spacing w:line="600" w:lineRule="exact"/>
        <w:jc w:val="left"/>
        <w:rPr>
          <w:rFonts w:hint="eastAsia" w:ascii="宋体" w:hAnsi="宋体" w:cs="方正黑体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</w:rPr>
        <w:t>六、参赛人员资格</w:t>
      </w:r>
    </w:p>
    <w:p w14:paraId="3483592C">
      <w:pPr>
        <w:ind w:firstLine="600" w:firstLineChars="200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凡我校</w:t>
      </w:r>
      <w:r>
        <w:rPr>
          <w:rFonts w:hint="eastAsia" w:ascii="宋体" w:hAnsi="宋体"/>
          <w:sz w:val="30"/>
          <w:szCs w:val="30"/>
        </w:rPr>
        <w:t>全日制2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级</w:t>
      </w:r>
      <w:r>
        <w:rPr>
          <w:rFonts w:ascii="宋体" w:hAnsi="宋体"/>
          <w:sz w:val="30"/>
          <w:szCs w:val="30"/>
        </w:rPr>
        <w:t>学生</w:t>
      </w:r>
      <w:r>
        <w:rPr>
          <w:rFonts w:hint="eastAsia" w:ascii="宋体" w:hAnsi="宋体"/>
          <w:sz w:val="30"/>
          <w:szCs w:val="30"/>
        </w:rPr>
        <w:t>（含专升本）</w:t>
      </w:r>
      <w:r>
        <w:rPr>
          <w:rFonts w:ascii="宋体" w:hAnsi="宋体"/>
          <w:sz w:val="30"/>
          <w:szCs w:val="30"/>
        </w:rPr>
        <w:t>，</w:t>
      </w:r>
      <w:r>
        <w:rPr>
          <w:rFonts w:hint="eastAsia" w:ascii="宋体" w:hAnsi="宋体"/>
          <w:sz w:val="30"/>
          <w:szCs w:val="30"/>
        </w:rPr>
        <w:t>经体检身体</w:t>
      </w:r>
      <w:r>
        <w:rPr>
          <w:rFonts w:ascii="宋体" w:hAnsi="宋体"/>
          <w:sz w:val="30"/>
          <w:szCs w:val="30"/>
        </w:rPr>
        <w:t>健康</w:t>
      </w:r>
      <w:r>
        <w:rPr>
          <w:rFonts w:hint="eastAsia" w:ascii="宋体" w:hAnsi="宋体"/>
          <w:sz w:val="30"/>
          <w:szCs w:val="30"/>
        </w:rPr>
        <w:t>合格者</w:t>
      </w:r>
      <w:r>
        <w:rPr>
          <w:rFonts w:ascii="宋体" w:hAnsi="宋体"/>
          <w:sz w:val="30"/>
          <w:szCs w:val="30"/>
        </w:rPr>
        <w:t>均可参加。</w:t>
      </w:r>
    </w:p>
    <w:p w14:paraId="4495D10B">
      <w:pPr>
        <w:spacing w:line="600" w:lineRule="exact"/>
        <w:rPr>
          <w:rFonts w:hint="eastAsia" w:ascii="宋体" w:hAnsi="宋体" w:cs="方正黑体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</w:rPr>
        <w:t>七、竞赛项目</w:t>
      </w:r>
    </w:p>
    <w:p w14:paraId="5B3FE524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男子单打、女子单打、男子双打、女子双打、混合双打。</w:t>
      </w:r>
    </w:p>
    <w:p w14:paraId="5EB0D4F0">
      <w:pPr>
        <w:spacing w:line="600" w:lineRule="exact"/>
        <w:jc w:val="left"/>
        <w:rPr>
          <w:rFonts w:hint="eastAsia" w:ascii="宋体" w:hAnsi="宋体" w:cs="方正黑体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</w:rPr>
        <w:t>八、竞赛办法</w:t>
      </w:r>
    </w:p>
    <w:p w14:paraId="49152696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（一）参照执行中国羽毛球协会审定的最新《羽毛球竞赛规则》</w:t>
      </w:r>
      <w:r>
        <w:rPr>
          <w:rFonts w:hint="eastAsia" w:ascii="宋体" w:hAnsi="宋体" w:cs="方正仿宋_GBK"/>
          <w:sz w:val="30"/>
          <w:szCs w:val="30"/>
          <w:lang w:eastAsia="zh-CN"/>
        </w:rPr>
        <w:t>（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2023</w:t>
      </w:r>
      <w:r>
        <w:rPr>
          <w:rFonts w:hint="eastAsia" w:ascii="宋体" w:hAnsi="宋体" w:cs="方正仿宋_GBK"/>
          <w:sz w:val="30"/>
          <w:szCs w:val="30"/>
          <w:lang w:eastAsia="zh-CN"/>
        </w:rPr>
        <w:t>）</w:t>
      </w:r>
      <w:r>
        <w:rPr>
          <w:rFonts w:hint="eastAsia" w:ascii="宋体" w:hAnsi="宋体" w:cs="方正仿宋_GBK"/>
          <w:sz w:val="30"/>
          <w:szCs w:val="30"/>
        </w:rPr>
        <w:t>和中国羽毛球协会下发的世界羽联最新规定。</w:t>
      </w:r>
    </w:p>
    <w:p w14:paraId="103F9D37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（二）比赛赛制</w:t>
      </w:r>
    </w:p>
    <w:p w14:paraId="13DE2F79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ascii="宋体" w:hAnsi="宋体" w:cs="方正仿宋_GBK"/>
          <w:sz w:val="30"/>
          <w:szCs w:val="30"/>
        </w:rPr>
        <w:t>1</w:t>
      </w:r>
      <w:r>
        <w:rPr>
          <w:rFonts w:hint="eastAsia" w:ascii="宋体" w:hAnsi="宋体" w:cs="方正仿宋_GBK"/>
          <w:sz w:val="30"/>
          <w:szCs w:val="30"/>
        </w:rPr>
        <w:t>、比赛采用单循环赛制，一局定胜负；</w:t>
      </w:r>
    </w:p>
    <w:p w14:paraId="4F914940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ascii="宋体" w:hAnsi="宋体" w:cs="方正仿宋_GBK"/>
          <w:sz w:val="30"/>
          <w:szCs w:val="30"/>
        </w:rPr>
        <w:t>2</w:t>
      </w:r>
      <w:r>
        <w:rPr>
          <w:rFonts w:hint="eastAsia" w:ascii="宋体" w:hAnsi="宋体" w:cs="方正仿宋_GBK"/>
          <w:sz w:val="30"/>
          <w:szCs w:val="30"/>
        </w:rPr>
        <w:t>、每局</w:t>
      </w:r>
      <w:r>
        <w:rPr>
          <w:rFonts w:ascii="宋体" w:hAnsi="宋体" w:cs="方正仿宋_GBK"/>
          <w:sz w:val="30"/>
          <w:szCs w:val="30"/>
        </w:rPr>
        <w:t>31</w:t>
      </w:r>
      <w:r>
        <w:rPr>
          <w:rFonts w:hint="eastAsia" w:ascii="宋体" w:hAnsi="宋体" w:cs="方正仿宋_GBK"/>
          <w:sz w:val="30"/>
          <w:szCs w:val="30"/>
        </w:rPr>
        <w:t>分，先到达</w:t>
      </w:r>
      <w:r>
        <w:rPr>
          <w:rFonts w:ascii="宋体" w:hAnsi="宋体" w:cs="方正仿宋_GBK"/>
          <w:sz w:val="30"/>
          <w:szCs w:val="30"/>
        </w:rPr>
        <w:t>31</w:t>
      </w:r>
      <w:r>
        <w:rPr>
          <w:rFonts w:hint="eastAsia" w:ascii="宋体" w:hAnsi="宋体" w:cs="方正仿宋_GBK"/>
          <w:sz w:val="30"/>
          <w:szCs w:val="30"/>
        </w:rPr>
        <w:t>分者胜，每局</w:t>
      </w:r>
      <w:r>
        <w:rPr>
          <w:rFonts w:ascii="宋体" w:hAnsi="宋体" w:cs="方正仿宋_GBK"/>
          <w:sz w:val="30"/>
          <w:szCs w:val="30"/>
        </w:rPr>
        <w:t>16</w:t>
      </w:r>
      <w:r>
        <w:rPr>
          <w:rFonts w:hint="eastAsia" w:ascii="宋体" w:hAnsi="宋体" w:cs="方正仿宋_GBK"/>
          <w:sz w:val="30"/>
          <w:szCs w:val="30"/>
        </w:rPr>
        <w:t>分交换场地。</w:t>
      </w:r>
    </w:p>
    <w:p w14:paraId="19A0A4A4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（三）比赛中弃权、罢赛和取消比赛资格的处理办法。</w:t>
      </w:r>
    </w:p>
    <w:p w14:paraId="53CA2DE9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ascii="宋体" w:hAnsi="宋体" w:cs="方正仿宋_GBK"/>
          <w:sz w:val="30"/>
          <w:szCs w:val="30"/>
        </w:rPr>
        <w:t>1</w:t>
      </w:r>
      <w:r>
        <w:rPr>
          <w:rFonts w:hint="eastAsia" w:ascii="宋体" w:hAnsi="宋体" w:cs="方正仿宋_GBK"/>
          <w:sz w:val="30"/>
          <w:szCs w:val="30"/>
        </w:rPr>
        <w:t>.在比赛中因运动员受伤（或突发急性病）不能完成比赛时，同意该参赛人员该场比赛因伤（病）弃权。</w:t>
      </w:r>
    </w:p>
    <w:p w14:paraId="78A0F078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ascii="宋体" w:hAnsi="宋体" w:cs="方正仿宋_GBK"/>
          <w:sz w:val="30"/>
          <w:szCs w:val="30"/>
        </w:rPr>
        <w:t>2</w:t>
      </w:r>
      <w:r>
        <w:rPr>
          <w:rFonts w:hint="eastAsia" w:ascii="宋体" w:hAnsi="宋体" w:cs="方正仿宋_GBK"/>
          <w:sz w:val="30"/>
          <w:szCs w:val="30"/>
        </w:rPr>
        <w:t>.当运动员迟到超过规定比赛时间5分钟时，判该运动员该场比赛弃权。</w:t>
      </w:r>
    </w:p>
    <w:p w14:paraId="4F514437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5.如遇运动员比赛期间因伤（病）弃权，则该运动员将不得在同一节内参加余下的其他比赛。</w:t>
      </w:r>
    </w:p>
    <w:p w14:paraId="3B68359A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6.无论出于何种情况，教练员、运动队（员）在场上不服从裁判员判罚，在裁判员宣布继续比赛后，仍不恢复比赛，致使比赛延误或中断超过5分钟的，即判为罢赛。运动员在比赛结束后出现拒绝退场、拒绝领奖的，其行为等同于罢赛。</w:t>
      </w:r>
    </w:p>
    <w:p w14:paraId="04EF6451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7.凡无故弃权的，以前赛项获得的成绩无效，并取消其参加以后项目的比赛资格。</w:t>
      </w:r>
    </w:p>
    <w:p w14:paraId="7414F8FF">
      <w:pPr>
        <w:spacing w:line="600" w:lineRule="exact"/>
        <w:ind w:left="64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（四）比赛服装要求</w:t>
      </w:r>
    </w:p>
    <w:p w14:paraId="200F57B0">
      <w:pPr>
        <w:spacing w:line="600" w:lineRule="exact"/>
        <w:ind w:firstLine="750" w:firstLineChars="250"/>
        <w:rPr>
          <w:rFonts w:hint="default" w:ascii="宋体" w:hAnsi="宋体" w:eastAsia="宋体" w:cs="方正仿宋_GBK"/>
          <w:sz w:val="30"/>
          <w:szCs w:val="30"/>
          <w:lang w:val="en-US" w:eastAsia="zh-CN"/>
        </w:rPr>
      </w:pPr>
      <w:r>
        <w:rPr>
          <w:rFonts w:hint="eastAsia" w:ascii="宋体" w:hAnsi="宋体" w:cs="方正仿宋_GBK"/>
          <w:sz w:val="30"/>
          <w:szCs w:val="30"/>
        </w:rPr>
        <w:t>比赛服装必须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为</w:t>
      </w:r>
      <w:r>
        <w:rPr>
          <w:rFonts w:hint="eastAsia" w:ascii="宋体" w:hAnsi="宋体" w:cs="方正仿宋_GBK"/>
          <w:sz w:val="30"/>
          <w:szCs w:val="30"/>
        </w:rPr>
        <w:t>运动短袖上衣、运动短裤或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短裙，且双打运动员必须统一服装，否则不允许参赛。</w:t>
      </w:r>
    </w:p>
    <w:p w14:paraId="72D1C540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（五）比赛用球：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众羽嘉合A04号球</w:t>
      </w:r>
      <w:r>
        <w:rPr>
          <w:rFonts w:hint="eastAsia" w:ascii="宋体" w:hAnsi="宋体" w:cs="方正仿宋_GBK"/>
          <w:sz w:val="30"/>
          <w:szCs w:val="30"/>
        </w:rPr>
        <w:t>。</w:t>
      </w:r>
    </w:p>
    <w:p w14:paraId="05679911">
      <w:pPr>
        <w:spacing w:line="600" w:lineRule="exact"/>
        <w:ind w:firstLine="600" w:firstLineChars="200"/>
        <w:rPr>
          <w:rFonts w:hint="default" w:ascii="宋体" w:hAnsi="宋体" w:eastAsia="宋体" w:cs="方正黑体_GBK"/>
          <w:sz w:val="30"/>
          <w:szCs w:val="30"/>
          <w:lang w:val="en-US" w:eastAsia="zh-CN"/>
        </w:rPr>
      </w:pPr>
      <w:r>
        <w:rPr>
          <w:rFonts w:hint="eastAsia" w:ascii="宋体" w:hAnsi="宋体" w:cs="方正黑体_GBK"/>
          <w:sz w:val="30"/>
          <w:szCs w:val="30"/>
        </w:rPr>
        <w:t>九、报名</w:t>
      </w:r>
      <w:r>
        <w:rPr>
          <w:rFonts w:hint="eastAsia" w:ascii="宋体" w:hAnsi="宋体" w:cs="方正黑体_GBK"/>
          <w:sz w:val="30"/>
          <w:szCs w:val="30"/>
          <w:lang w:val="en-US" w:eastAsia="zh-CN"/>
        </w:rPr>
        <w:t>规定及办法</w:t>
      </w:r>
    </w:p>
    <w:p w14:paraId="31D56E7A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（一）报名规定</w:t>
      </w:r>
    </w:p>
    <w:p w14:paraId="640FA31A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  <w:lang w:val="zh-CN"/>
        </w:rPr>
      </w:pPr>
      <w:r>
        <w:rPr>
          <w:rFonts w:hint="eastAsia" w:ascii="宋体" w:hAnsi="宋体" w:cs="方正仿宋_GBK"/>
          <w:sz w:val="30"/>
          <w:szCs w:val="30"/>
        </w:rPr>
        <w:t>1.以个人</w:t>
      </w:r>
      <w:r>
        <w:rPr>
          <w:rFonts w:hint="eastAsia" w:ascii="宋体" w:hAnsi="宋体" w:cs="方正仿宋_GBK"/>
          <w:sz w:val="30"/>
          <w:szCs w:val="30"/>
          <w:lang w:val="zh-CN"/>
        </w:rPr>
        <w:t>为单位报名个人项目，不得顶替参赛（不得兼项）。</w:t>
      </w:r>
    </w:p>
    <w:p w14:paraId="65A4E5D3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  <w:lang w:val="zh-CN"/>
        </w:rPr>
      </w:pPr>
      <w:r>
        <w:rPr>
          <w:rFonts w:hint="eastAsia" w:ascii="宋体" w:hAnsi="宋体" w:cs="方正仿宋_GBK"/>
          <w:sz w:val="30"/>
          <w:szCs w:val="30"/>
        </w:rPr>
        <w:t>2.以两人为单位报名双人项目，不得顶替参赛</w:t>
      </w:r>
      <w:r>
        <w:rPr>
          <w:rFonts w:hint="eastAsia" w:ascii="宋体" w:hAnsi="宋体" w:cs="方正仿宋_GBK"/>
          <w:sz w:val="30"/>
          <w:szCs w:val="30"/>
          <w:lang w:val="zh-CN"/>
        </w:rPr>
        <w:t>（不得兼项）</w:t>
      </w:r>
      <w:r>
        <w:rPr>
          <w:rFonts w:hint="eastAsia" w:ascii="宋体" w:hAnsi="宋体" w:cs="方正仿宋_GBK"/>
          <w:sz w:val="30"/>
          <w:szCs w:val="30"/>
        </w:rPr>
        <w:t>。</w:t>
      </w:r>
    </w:p>
    <w:p w14:paraId="021E497F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（二）报名办法</w:t>
      </w:r>
    </w:p>
    <w:p w14:paraId="20D572DD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1.向大学生羽毛球俱乐部秘财部部长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杨美琪</w:t>
      </w:r>
      <w:r>
        <w:rPr>
          <w:rFonts w:hint="eastAsia" w:ascii="宋体" w:hAnsi="宋体" w:cs="方正仿宋_GBK"/>
          <w:sz w:val="30"/>
          <w:szCs w:val="30"/>
        </w:rPr>
        <w:t>提交报名信息。</w:t>
      </w:r>
    </w:p>
    <w:p w14:paraId="7EB05429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 xml:space="preserve">2.报名截止时间11月 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22</w:t>
      </w:r>
      <w:r>
        <w:rPr>
          <w:rFonts w:hint="eastAsia" w:ascii="宋体" w:hAnsi="宋体" w:cs="方正仿宋_GBK"/>
          <w:sz w:val="30"/>
          <w:szCs w:val="30"/>
        </w:rPr>
        <w:t>日。报名工作中，如遇到问题，请与会长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李鑫</w:t>
      </w:r>
      <w:r>
        <w:rPr>
          <w:rFonts w:hint="eastAsia" w:ascii="宋体" w:hAnsi="宋体" w:cs="方正仿宋_GBK"/>
          <w:sz w:val="30"/>
          <w:szCs w:val="30"/>
        </w:rPr>
        <w:t>联系。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李鑫</w:t>
      </w:r>
      <w:r>
        <w:rPr>
          <w:rFonts w:hint="eastAsia" w:ascii="宋体" w:hAnsi="宋体" w:cs="方正仿宋_GBK"/>
          <w:sz w:val="30"/>
          <w:szCs w:val="30"/>
        </w:rPr>
        <w:t>QQ：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2630735756</w:t>
      </w:r>
      <w:r>
        <w:rPr>
          <w:rFonts w:hint="eastAsia" w:ascii="宋体" w:hAnsi="宋体" w:cs="方正仿宋_GBK"/>
          <w:sz w:val="30"/>
          <w:szCs w:val="30"/>
        </w:rPr>
        <w:t>，联系电话：</w:t>
      </w:r>
      <w:r>
        <w:rPr>
          <w:rFonts w:hint="eastAsia" w:ascii="宋体" w:hAnsi="宋体" w:cs="方正仿宋_GBK"/>
          <w:sz w:val="30"/>
          <w:szCs w:val="30"/>
          <w:lang w:val="en-US" w:eastAsia="zh-CN"/>
        </w:rPr>
        <w:t>17354040423</w:t>
      </w:r>
      <w:r>
        <w:rPr>
          <w:rFonts w:hint="eastAsia" w:ascii="宋体" w:hAnsi="宋体" w:cs="方正仿宋_GBK"/>
          <w:sz w:val="30"/>
          <w:szCs w:val="30"/>
        </w:rPr>
        <w:t>。</w:t>
      </w:r>
    </w:p>
    <w:p w14:paraId="2489DDA5">
      <w:pPr>
        <w:spacing w:line="600" w:lineRule="exact"/>
        <w:ind w:firstLine="600" w:firstLineChars="200"/>
        <w:rPr>
          <w:rFonts w:hint="eastAsia" w:ascii="宋体" w:hAnsi="宋体" w:cs="方正黑体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</w:rPr>
        <w:t>十、奖励办法</w:t>
      </w:r>
    </w:p>
    <w:p w14:paraId="7AD78CB9">
      <w:pPr>
        <w:spacing w:line="600" w:lineRule="exact"/>
        <w:ind w:firstLine="600" w:firstLineChars="200"/>
        <w:jc w:val="left"/>
        <w:rPr>
          <w:rFonts w:hint="eastAsia" w:ascii="宋体" w:hAnsi="宋体" w:cs="方正仿宋_GBK"/>
          <w:color w:val="000000"/>
          <w:sz w:val="30"/>
          <w:szCs w:val="30"/>
        </w:rPr>
      </w:pPr>
      <w:r>
        <w:rPr>
          <w:rFonts w:hint="eastAsia" w:ascii="宋体" w:hAnsi="宋体" w:cs="方正仿宋_GBK"/>
          <w:color w:val="000000"/>
          <w:sz w:val="30"/>
          <w:szCs w:val="30"/>
        </w:rPr>
        <w:t>（一）各项目录取前三名。第1名为一等奖，第2名为二等奖，第3</w:t>
      </w:r>
      <w:r>
        <w:rPr>
          <w:rFonts w:hint="eastAsia" w:ascii="宋体" w:hAnsi="宋体" w:cs="方正仿宋_GBK"/>
          <w:color w:val="000000"/>
          <w:sz w:val="30"/>
          <w:szCs w:val="30"/>
          <w:lang w:eastAsia="zh-CN"/>
        </w:rPr>
        <w:t>、</w:t>
      </w:r>
      <w:r>
        <w:rPr>
          <w:rFonts w:hint="eastAsia" w:ascii="宋体" w:hAnsi="宋体" w:cs="方正仿宋_GBK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 w:cs="方正仿宋_GBK"/>
          <w:color w:val="000000"/>
          <w:sz w:val="30"/>
          <w:szCs w:val="30"/>
        </w:rPr>
        <w:t>名为三等奖。</w:t>
      </w:r>
    </w:p>
    <w:p w14:paraId="36CA9283">
      <w:pPr>
        <w:spacing w:line="600" w:lineRule="exact"/>
        <w:ind w:firstLine="600" w:firstLineChars="200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仿宋_GBK"/>
          <w:sz w:val="30"/>
          <w:szCs w:val="30"/>
        </w:rPr>
        <w:t>（二）获得各项目前三名运动员颁发获奖证书。</w:t>
      </w:r>
    </w:p>
    <w:p w14:paraId="47DAEF17">
      <w:pPr>
        <w:spacing w:line="600" w:lineRule="exact"/>
        <w:ind w:firstLine="600" w:firstLineChars="200"/>
        <w:jc w:val="left"/>
        <w:rPr>
          <w:rFonts w:hint="eastAsia" w:ascii="宋体" w:hAnsi="宋体" w:cs="方正仿宋_GBK"/>
          <w:sz w:val="30"/>
          <w:szCs w:val="30"/>
        </w:rPr>
      </w:pPr>
      <w:r>
        <w:rPr>
          <w:rFonts w:hint="eastAsia" w:ascii="宋体" w:hAnsi="宋体" w:cs="方正黑体_GBK"/>
          <w:sz w:val="30"/>
          <w:szCs w:val="30"/>
        </w:rPr>
        <w:t>十一、</w:t>
      </w:r>
      <w:r>
        <w:rPr>
          <w:rFonts w:hint="eastAsia" w:ascii="宋体" w:hAnsi="宋体" w:cs="方正仿宋_GBK"/>
          <w:sz w:val="30"/>
          <w:szCs w:val="30"/>
        </w:rPr>
        <w:t>本规程解释权属大学生羽毛球俱乐部，未尽事宜，另行通知。</w:t>
      </w:r>
    </w:p>
    <w:p w14:paraId="510A0D5B">
      <w:pPr>
        <w:widowControl/>
        <w:jc w:val="left"/>
        <w:rPr>
          <w:rFonts w:hint="eastAsia" w:ascii="宋体" w:hAnsi="宋体"/>
          <w:sz w:val="30"/>
          <w:szCs w:val="30"/>
        </w:rPr>
      </w:pPr>
    </w:p>
    <w:p w14:paraId="4585266E">
      <w:pPr>
        <w:widowControl/>
        <w:jc w:val="left"/>
        <w:rPr>
          <w:rFonts w:hint="eastAsia" w:ascii="宋体" w:hAnsi="宋体"/>
          <w:sz w:val="30"/>
          <w:szCs w:val="30"/>
        </w:rPr>
      </w:pPr>
    </w:p>
    <w:p w14:paraId="13B52CE2">
      <w:pPr>
        <w:jc w:val="both"/>
        <w:rPr>
          <w:rFonts w:hint="eastAsia"/>
        </w:rPr>
      </w:pPr>
      <w:r>
        <w:rPr>
          <w:rFonts w:hint="eastAsia" w:ascii="宋体" w:hAnsi="宋体"/>
          <w:sz w:val="30"/>
          <w:szCs w:val="30"/>
        </w:rPr>
        <w:t>附件：铜陵学院202</w:t>
      </w:r>
      <w:r>
        <w:rPr>
          <w:rFonts w:hint="eastAsia" w:ascii="宋体" w:hAnsi="宋体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sz w:val="30"/>
          <w:szCs w:val="30"/>
        </w:rPr>
        <w:t>年“阳光体育杯”新生羽毛球比赛报名表</w:t>
      </w:r>
    </w:p>
    <w:p w14:paraId="5834E5A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铜陵学院202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年“阳光体育杯”新生羽毛球比赛报名表</w:t>
      </w:r>
    </w:p>
    <w:p w14:paraId="4E46C9C2">
      <w:pPr>
        <w:jc w:val="center"/>
        <w:rPr>
          <w:sz w:val="28"/>
          <w:szCs w:val="28"/>
        </w:rPr>
      </w:pPr>
    </w:p>
    <w:p w14:paraId="551036B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参赛单位（公章）：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领队：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教练员及联系方式：    </w:t>
      </w:r>
    </w:p>
    <w:tbl>
      <w:tblPr>
        <w:tblStyle w:val="6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30"/>
        <w:gridCol w:w="1500"/>
        <w:gridCol w:w="1845"/>
        <w:gridCol w:w="732"/>
        <w:gridCol w:w="732"/>
        <w:gridCol w:w="732"/>
        <w:gridCol w:w="732"/>
        <w:gridCol w:w="732"/>
      </w:tblGrid>
      <w:tr w14:paraId="2AE5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886" w:type="dxa"/>
            <w:vMerge w:val="restart"/>
            <w:noWrap w:val="0"/>
            <w:vAlign w:val="center"/>
          </w:tcPr>
          <w:p w14:paraId="63C6CD5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序号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1E0FBB3D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500" w:type="dxa"/>
            <w:vMerge w:val="restart"/>
            <w:noWrap w:val="0"/>
            <w:vAlign w:val="center"/>
          </w:tcPr>
          <w:p w14:paraId="59EE048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班级</w:t>
            </w:r>
          </w:p>
        </w:tc>
        <w:tc>
          <w:tcPr>
            <w:tcW w:w="1845" w:type="dxa"/>
            <w:vMerge w:val="restart"/>
            <w:noWrap w:val="0"/>
            <w:vAlign w:val="center"/>
          </w:tcPr>
          <w:p w14:paraId="20752F2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联系方式</w:t>
            </w:r>
          </w:p>
        </w:tc>
        <w:tc>
          <w:tcPr>
            <w:tcW w:w="3660" w:type="dxa"/>
            <w:gridSpan w:val="5"/>
            <w:noWrap w:val="0"/>
            <w:vAlign w:val="center"/>
          </w:tcPr>
          <w:p w14:paraId="55B2D9B5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参与项目</w:t>
            </w:r>
          </w:p>
        </w:tc>
      </w:tr>
      <w:tr w14:paraId="644E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86" w:type="dxa"/>
            <w:vMerge w:val="continue"/>
            <w:noWrap w:val="0"/>
            <w:vAlign w:val="top"/>
          </w:tcPr>
          <w:p w14:paraId="7EB21ECF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30" w:type="dxa"/>
            <w:vMerge w:val="continue"/>
            <w:noWrap w:val="0"/>
            <w:vAlign w:val="top"/>
          </w:tcPr>
          <w:p w14:paraId="07817590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top"/>
          </w:tcPr>
          <w:p w14:paraId="76F3998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noWrap w:val="0"/>
            <w:vAlign w:val="top"/>
          </w:tcPr>
          <w:p w14:paraId="17CE1233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00829D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男单</w:t>
            </w:r>
          </w:p>
        </w:tc>
        <w:tc>
          <w:tcPr>
            <w:tcW w:w="732" w:type="dxa"/>
            <w:noWrap w:val="0"/>
            <w:vAlign w:val="center"/>
          </w:tcPr>
          <w:p w14:paraId="0466443E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女单</w:t>
            </w:r>
          </w:p>
        </w:tc>
        <w:tc>
          <w:tcPr>
            <w:tcW w:w="732" w:type="dxa"/>
            <w:noWrap w:val="0"/>
            <w:vAlign w:val="center"/>
          </w:tcPr>
          <w:p w14:paraId="42ACEB6C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男双</w:t>
            </w:r>
          </w:p>
        </w:tc>
        <w:tc>
          <w:tcPr>
            <w:tcW w:w="732" w:type="dxa"/>
            <w:noWrap w:val="0"/>
            <w:vAlign w:val="center"/>
          </w:tcPr>
          <w:p w14:paraId="070D3978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女双</w:t>
            </w:r>
          </w:p>
        </w:tc>
        <w:tc>
          <w:tcPr>
            <w:tcW w:w="732" w:type="dxa"/>
            <w:noWrap w:val="0"/>
            <w:vAlign w:val="center"/>
          </w:tcPr>
          <w:p w14:paraId="08790106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混双</w:t>
            </w:r>
          </w:p>
        </w:tc>
      </w:tr>
      <w:tr w14:paraId="7665C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436447F2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230" w:type="dxa"/>
            <w:noWrap w:val="0"/>
            <w:vAlign w:val="top"/>
          </w:tcPr>
          <w:p w14:paraId="35E08CFA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top"/>
          </w:tcPr>
          <w:p w14:paraId="64BD139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1845" w:type="dxa"/>
            <w:noWrap w:val="0"/>
            <w:vAlign w:val="top"/>
          </w:tcPr>
          <w:p w14:paraId="5790B131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top"/>
          </w:tcPr>
          <w:p w14:paraId="6F1C7FBF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top"/>
          </w:tcPr>
          <w:p w14:paraId="33D575D3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top"/>
          </w:tcPr>
          <w:p w14:paraId="531D9A9E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top"/>
          </w:tcPr>
          <w:p w14:paraId="0AF8CE75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  <w:tc>
          <w:tcPr>
            <w:tcW w:w="732" w:type="dxa"/>
            <w:noWrap w:val="0"/>
            <w:vAlign w:val="top"/>
          </w:tcPr>
          <w:p w14:paraId="599E7408"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7020A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03090CE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292C768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562D8A4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3D9A269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19005CB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2CB97A7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5A2C4E9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774876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01727962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286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621DD0E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192525C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27B3B9C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5F1067D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65E400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E5FE5A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CFBA08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776465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11205DFA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8225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4928A98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756CB21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10D1DC4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22C0233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0BCC372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3F0153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11DD58C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578588D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8DB8B45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FBC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56DEF8B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5817E2E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4D4E07C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4F05BBF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FA493E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119D80C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FE9606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6B19AA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1CA7B1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5B2A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7E28849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02457F5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3433F58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578D813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26F182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BE7AF6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2D547B0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152A21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D018303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214F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66361E5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6A76EA6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4F3313D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3C431F2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56A1463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D62EF3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5F9818D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2B76DA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2D2330C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442E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12E8A6C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37C28AC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3CEA449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06A293F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5F16B6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B3DBAF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0B779DF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5E2D665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30E4636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FDF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3512331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093CF80D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7DB6C334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4E1CF26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712266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0D1E59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301AEF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D7326C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FEF9F2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0F41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6FB5B6A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1A0F3A83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5B7E36E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132BC57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9C6081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D45C72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E85A77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2187D5F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FD9AAE8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30CF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5CE02C3E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7F59C91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7A99FE07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2B0B302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7DEF3B11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8B89AA8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22410C5B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4F1B186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A47E47B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27A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86" w:type="dxa"/>
            <w:noWrap w:val="0"/>
            <w:vAlign w:val="top"/>
          </w:tcPr>
          <w:p w14:paraId="16B49CC9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30" w:type="dxa"/>
            <w:noWrap w:val="0"/>
            <w:vAlign w:val="top"/>
          </w:tcPr>
          <w:p w14:paraId="1CF2905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500" w:type="dxa"/>
            <w:noWrap w:val="0"/>
            <w:vAlign w:val="top"/>
          </w:tcPr>
          <w:p w14:paraId="12F7C10C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5" w:type="dxa"/>
            <w:noWrap w:val="0"/>
            <w:vAlign w:val="top"/>
          </w:tcPr>
          <w:p w14:paraId="1033427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E5686E2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386F87B5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1B571D0F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4165933A"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732" w:type="dxa"/>
            <w:noWrap w:val="0"/>
            <w:vAlign w:val="top"/>
          </w:tcPr>
          <w:p w14:paraId="62F67FD5">
            <w:pPr>
              <w:rPr>
                <w:rFonts w:ascii="Times New Roman" w:hAnsi="Times New Roman" w:eastAsia="宋体" w:cs="Times New Roman"/>
              </w:rPr>
            </w:pPr>
          </w:p>
        </w:tc>
      </w:tr>
    </w:tbl>
    <w:p w14:paraId="6824AE32">
      <w:pPr>
        <w:widowControl/>
        <w:jc w:val="left"/>
        <w:rPr>
          <w:rFonts w:hint="eastAsia"/>
        </w:rPr>
      </w:pPr>
      <w:r>
        <w:rPr>
          <w:rFonts w:hint="eastAsia"/>
          <w:sz w:val="28"/>
          <w:szCs w:val="36"/>
        </w:rPr>
        <w:t xml:space="preserve">注：参赛运动员在所参与项目的表格中打“√”每名运动员只准报一项不可兼项。  </w:t>
      </w:r>
      <w:bookmarkStart w:id="1" w:name="_GoBack"/>
      <w:bookmarkEnd w:id="1"/>
    </w:p>
    <w:sectPr>
      <w:footerReference r:id="rId3" w:type="default"/>
      <w:pgSz w:w="11906" w:h="16838"/>
      <w:pgMar w:top="2041" w:right="1531" w:bottom="2041" w:left="1531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9000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98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D1273">
                          <w:pPr>
                            <w:snapToGrid w:val="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7XTPQAAAAAwEAAA8AAAAAAAAAAQAgAAAAIgAAAGRycy9kb3du&#10;cmV2LnhtbFBLAQIUABQAAAAIAIdO4kAX5AB/zgEAAJcDAAAOAAAAAAAAAAEAIAAAAB8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6D1273">
                    <w:pPr>
                      <w:snapToGrid w:val="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NjA4MzRjZWUzMDcwN2I2NDhiYmQ0NjllNGUxZTMifQ=="/>
  </w:docVars>
  <w:rsids>
    <w:rsidRoot w:val="00172A27"/>
    <w:rsid w:val="00007158"/>
    <w:rsid w:val="00016140"/>
    <w:rsid w:val="00033C1B"/>
    <w:rsid w:val="00036D03"/>
    <w:rsid w:val="00045B10"/>
    <w:rsid w:val="00051BC1"/>
    <w:rsid w:val="00083BB4"/>
    <w:rsid w:val="00096145"/>
    <w:rsid w:val="000F76F1"/>
    <w:rsid w:val="00103A94"/>
    <w:rsid w:val="00107027"/>
    <w:rsid w:val="00124D28"/>
    <w:rsid w:val="00142175"/>
    <w:rsid w:val="001C3CCD"/>
    <w:rsid w:val="001D0375"/>
    <w:rsid w:val="00200DDC"/>
    <w:rsid w:val="00207EE1"/>
    <w:rsid w:val="002560EB"/>
    <w:rsid w:val="00260670"/>
    <w:rsid w:val="00274281"/>
    <w:rsid w:val="002849E4"/>
    <w:rsid w:val="002967D7"/>
    <w:rsid w:val="002A5B19"/>
    <w:rsid w:val="002B1C8A"/>
    <w:rsid w:val="002E19EA"/>
    <w:rsid w:val="002E3EB3"/>
    <w:rsid w:val="002E78BC"/>
    <w:rsid w:val="002F1DC4"/>
    <w:rsid w:val="00316F24"/>
    <w:rsid w:val="00327CD4"/>
    <w:rsid w:val="00347895"/>
    <w:rsid w:val="003514F4"/>
    <w:rsid w:val="00352A43"/>
    <w:rsid w:val="00354686"/>
    <w:rsid w:val="00395C83"/>
    <w:rsid w:val="003C03DA"/>
    <w:rsid w:val="003F1A8E"/>
    <w:rsid w:val="00430845"/>
    <w:rsid w:val="00441C73"/>
    <w:rsid w:val="004444A5"/>
    <w:rsid w:val="0044784B"/>
    <w:rsid w:val="00466BFC"/>
    <w:rsid w:val="0047198B"/>
    <w:rsid w:val="004A5CF1"/>
    <w:rsid w:val="00536277"/>
    <w:rsid w:val="00543134"/>
    <w:rsid w:val="0057790E"/>
    <w:rsid w:val="00594AEB"/>
    <w:rsid w:val="005A2454"/>
    <w:rsid w:val="005B0C74"/>
    <w:rsid w:val="005C17B8"/>
    <w:rsid w:val="005E4590"/>
    <w:rsid w:val="006132E1"/>
    <w:rsid w:val="0064345B"/>
    <w:rsid w:val="00650801"/>
    <w:rsid w:val="00680E9F"/>
    <w:rsid w:val="006A3280"/>
    <w:rsid w:val="006E2F73"/>
    <w:rsid w:val="006E6D6C"/>
    <w:rsid w:val="006F778E"/>
    <w:rsid w:val="00704D72"/>
    <w:rsid w:val="007111EB"/>
    <w:rsid w:val="0071416C"/>
    <w:rsid w:val="0072511C"/>
    <w:rsid w:val="00727CEC"/>
    <w:rsid w:val="0074280F"/>
    <w:rsid w:val="00750D33"/>
    <w:rsid w:val="007573A7"/>
    <w:rsid w:val="00775790"/>
    <w:rsid w:val="00775A8A"/>
    <w:rsid w:val="00776AF7"/>
    <w:rsid w:val="007A7D0C"/>
    <w:rsid w:val="007B12B0"/>
    <w:rsid w:val="007D7B23"/>
    <w:rsid w:val="007F656B"/>
    <w:rsid w:val="00820704"/>
    <w:rsid w:val="00820BF7"/>
    <w:rsid w:val="00821D90"/>
    <w:rsid w:val="00824866"/>
    <w:rsid w:val="008351F8"/>
    <w:rsid w:val="00866FB8"/>
    <w:rsid w:val="00892BF4"/>
    <w:rsid w:val="008B10FC"/>
    <w:rsid w:val="008C7C30"/>
    <w:rsid w:val="008E417E"/>
    <w:rsid w:val="008F38B5"/>
    <w:rsid w:val="00902140"/>
    <w:rsid w:val="00912F8C"/>
    <w:rsid w:val="00917C46"/>
    <w:rsid w:val="00931B26"/>
    <w:rsid w:val="00934E90"/>
    <w:rsid w:val="00957AB1"/>
    <w:rsid w:val="00975769"/>
    <w:rsid w:val="009A2F88"/>
    <w:rsid w:val="009A404C"/>
    <w:rsid w:val="009A4B4A"/>
    <w:rsid w:val="009D0819"/>
    <w:rsid w:val="009E3167"/>
    <w:rsid w:val="009F5074"/>
    <w:rsid w:val="00A012B3"/>
    <w:rsid w:val="00A038B3"/>
    <w:rsid w:val="00A05F8C"/>
    <w:rsid w:val="00A44FBA"/>
    <w:rsid w:val="00A45903"/>
    <w:rsid w:val="00A86B07"/>
    <w:rsid w:val="00AB3156"/>
    <w:rsid w:val="00AC1834"/>
    <w:rsid w:val="00B01CE2"/>
    <w:rsid w:val="00B0749F"/>
    <w:rsid w:val="00B20A55"/>
    <w:rsid w:val="00B218A8"/>
    <w:rsid w:val="00B22D69"/>
    <w:rsid w:val="00B26C22"/>
    <w:rsid w:val="00B33D74"/>
    <w:rsid w:val="00B50D92"/>
    <w:rsid w:val="00B762C5"/>
    <w:rsid w:val="00BA2E1E"/>
    <w:rsid w:val="00BD145E"/>
    <w:rsid w:val="00C129F1"/>
    <w:rsid w:val="00C442E2"/>
    <w:rsid w:val="00C6553C"/>
    <w:rsid w:val="00C66C75"/>
    <w:rsid w:val="00C7296F"/>
    <w:rsid w:val="00C73948"/>
    <w:rsid w:val="00CA2BED"/>
    <w:rsid w:val="00CB13B3"/>
    <w:rsid w:val="00CC7138"/>
    <w:rsid w:val="00CD3737"/>
    <w:rsid w:val="00D14518"/>
    <w:rsid w:val="00D325E7"/>
    <w:rsid w:val="00D6156A"/>
    <w:rsid w:val="00D64DE0"/>
    <w:rsid w:val="00D85B85"/>
    <w:rsid w:val="00D9158F"/>
    <w:rsid w:val="00DB52D0"/>
    <w:rsid w:val="00DC1DD3"/>
    <w:rsid w:val="00DC3AE4"/>
    <w:rsid w:val="00E55F25"/>
    <w:rsid w:val="00E63173"/>
    <w:rsid w:val="00E66AB2"/>
    <w:rsid w:val="00E768CF"/>
    <w:rsid w:val="00E772B2"/>
    <w:rsid w:val="00E8427E"/>
    <w:rsid w:val="00E8598C"/>
    <w:rsid w:val="00EA0B73"/>
    <w:rsid w:val="00EC7684"/>
    <w:rsid w:val="00ED5EAD"/>
    <w:rsid w:val="00F00EB4"/>
    <w:rsid w:val="00F05721"/>
    <w:rsid w:val="00F10923"/>
    <w:rsid w:val="00F7002D"/>
    <w:rsid w:val="00FB078E"/>
    <w:rsid w:val="00FE06A8"/>
    <w:rsid w:val="00FE2516"/>
    <w:rsid w:val="00FE32D2"/>
    <w:rsid w:val="00FF5203"/>
    <w:rsid w:val="015C14B0"/>
    <w:rsid w:val="016248E1"/>
    <w:rsid w:val="0227010B"/>
    <w:rsid w:val="0361520C"/>
    <w:rsid w:val="05367EF9"/>
    <w:rsid w:val="073C653B"/>
    <w:rsid w:val="07FF5810"/>
    <w:rsid w:val="0877747A"/>
    <w:rsid w:val="09F55149"/>
    <w:rsid w:val="0AFB3F3B"/>
    <w:rsid w:val="0B402F8B"/>
    <w:rsid w:val="0B503FBC"/>
    <w:rsid w:val="0C2B33A2"/>
    <w:rsid w:val="0C802870"/>
    <w:rsid w:val="0CA22B24"/>
    <w:rsid w:val="0D7F4D24"/>
    <w:rsid w:val="0D877168"/>
    <w:rsid w:val="0ECD1B13"/>
    <w:rsid w:val="0ED03D3F"/>
    <w:rsid w:val="11D53410"/>
    <w:rsid w:val="13B55F78"/>
    <w:rsid w:val="166A3556"/>
    <w:rsid w:val="197E2FB7"/>
    <w:rsid w:val="19AB26F4"/>
    <w:rsid w:val="19C05CA5"/>
    <w:rsid w:val="1ADB085F"/>
    <w:rsid w:val="1C2743AB"/>
    <w:rsid w:val="1EFF782E"/>
    <w:rsid w:val="1F7C6C68"/>
    <w:rsid w:val="20475454"/>
    <w:rsid w:val="204B0253"/>
    <w:rsid w:val="211A1E97"/>
    <w:rsid w:val="21405B90"/>
    <w:rsid w:val="225241C7"/>
    <w:rsid w:val="22AD4A87"/>
    <w:rsid w:val="22DE08B5"/>
    <w:rsid w:val="23E71D58"/>
    <w:rsid w:val="25BF53D6"/>
    <w:rsid w:val="264F5EC8"/>
    <w:rsid w:val="28187F95"/>
    <w:rsid w:val="294E77EA"/>
    <w:rsid w:val="2C75235C"/>
    <w:rsid w:val="2C8420B1"/>
    <w:rsid w:val="2D476A29"/>
    <w:rsid w:val="2E972317"/>
    <w:rsid w:val="2F875B03"/>
    <w:rsid w:val="303A7A7E"/>
    <w:rsid w:val="364721AF"/>
    <w:rsid w:val="371C741B"/>
    <w:rsid w:val="37665536"/>
    <w:rsid w:val="37E21D9A"/>
    <w:rsid w:val="37FD5E53"/>
    <w:rsid w:val="382E43C1"/>
    <w:rsid w:val="387415AD"/>
    <w:rsid w:val="38A04BD7"/>
    <w:rsid w:val="3A5236E8"/>
    <w:rsid w:val="3A572BBA"/>
    <w:rsid w:val="3B936BF8"/>
    <w:rsid w:val="3E07577F"/>
    <w:rsid w:val="3F0F05CE"/>
    <w:rsid w:val="41CD4FE8"/>
    <w:rsid w:val="424D7AD6"/>
    <w:rsid w:val="438E7484"/>
    <w:rsid w:val="46866801"/>
    <w:rsid w:val="47561218"/>
    <w:rsid w:val="478A555D"/>
    <w:rsid w:val="47C25E4F"/>
    <w:rsid w:val="494E3C72"/>
    <w:rsid w:val="49CA6061"/>
    <w:rsid w:val="4AF128AD"/>
    <w:rsid w:val="4B747775"/>
    <w:rsid w:val="4BD7154F"/>
    <w:rsid w:val="4C5C6EC6"/>
    <w:rsid w:val="4CB140DD"/>
    <w:rsid w:val="4D9522D0"/>
    <w:rsid w:val="4DD35275"/>
    <w:rsid w:val="4E41731C"/>
    <w:rsid w:val="4FFF1082"/>
    <w:rsid w:val="50B23777"/>
    <w:rsid w:val="52D517F8"/>
    <w:rsid w:val="53654EAB"/>
    <w:rsid w:val="53C35244"/>
    <w:rsid w:val="53CD5077"/>
    <w:rsid w:val="53D41A7B"/>
    <w:rsid w:val="54022578"/>
    <w:rsid w:val="547A0800"/>
    <w:rsid w:val="55656C63"/>
    <w:rsid w:val="56C94134"/>
    <w:rsid w:val="57210C73"/>
    <w:rsid w:val="595946F8"/>
    <w:rsid w:val="5A403E10"/>
    <w:rsid w:val="5A556428"/>
    <w:rsid w:val="5B8F1076"/>
    <w:rsid w:val="5D8C72E7"/>
    <w:rsid w:val="6016270A"/>
    <w:rsid w:val="60282454"/>
    <w:rsid w:val="604608FC"/>
    <w:rsid w:val="60875D9A"/>
    <w:rsid w:val="60BC0AA2"/>
    <w:rsid w:val="616D5E50"/>
    <w:rsid w:val="63143523"/>
    <w:rsid w:val="6325105C"/>
    <w:rsid w:val="635A605F"/>
    <w:rsid w:val="63D33C55"/>
    <w:rsid w:val="64136EF3"/>
    <w:rsid w:val="64667C17"/>
    <w:rsid w:val="64DE69D8"/>
    <w:rsid w:val="656362C0"/>
    <w:rsid w:val="6639525C"/>
    <w:rsid w:val="69964283"/>
    <w:rsid w:val="69CE11B4"/>
    <w:rsid w:val="69E967B7"/>
    <w:rsid w:val="6B246C62"/>
    <w:rsid w:val="6C490931"/>
    <w:rsid w:val="6C5829D1"/>
    <w:rsid w:val="6EC17EAD"/>
    <w:rsid w:val="6FCA674C"/>
    <w:rsid w:val="6FDF299D"/>
    <w:rsid w:val="7174718A"/>
    <w:rsid w:val="7361447C"/>
    <w:rsid w:val="744830CA"/>
    <w:rsid w:val="74DF6F97"/>
    <w:rsid w:val="74FE5911"/>
    <w:rsid w:val="75603235"/>
    <w:rsid w:val="75FF701E"/>
    <w:rsid w:val="768200F9"/>
    <w:rsid w:val="76A9195E"/>
    <w:rsid w:val="78105A23"/>
    <w:rsid w:val="7BA85787"/>
    <w:rsid w:val="7CAD2589"/>
    <w:rsid w:val="7D490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Times New Roman" w:hAnsi="Times New Roman" w:eastAsia="宋体"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</w:rPr>
  </w:style>
  <w:style w:type="character" w:customStyle="1" w:styleId="10">
    <w:name w:val="批注框文本 Char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3">
    <w:name w:val="_Style 1"/>
    <w:basedOn w:val="1"/>
    <w:qFormat/>
    <w:uiPriority w:val="0"/>
    <w:pPr>
      <w:ind w:firstLine="420" w:firstLineChars="200"/>
    </w:pPr>
    <w:rPr>
      <w:rFonts w:ascii="等线" w:hAnsi="等线" w:eastAsia="等线" w:cs="等线"/>
      <w:sz w:val="24"/>
      <w:szCs w:val="24"/>
    </w:rPr>
  </w:style>
  <w:style w:type="paragraph" w:customStyle="1" w:styleId="14">
    <w:name w:val="修订1"/>
    <w:qFormat/>
    <w:uiPriority w:val="0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1091</Words>
  <Characters>1142</Characters>
  <Lines>9</Lines>
  <Paragraphs>2</Paragraphs>
  <TotalTime>13</TotalTime>
  <ScaleCrop>false</ScaleCrop>
  <LinksUpToDate>false</LinksUpToDate>
  <CharactersWithSpaces>1196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2022-09-04T04:35:00Z</dcterms:created>
  <dc:creator>姚琢</dc:creator>
  <cp:lastModifiedBy>珊珊</cp:lastModifiedBy>
  <cp:lastPrinted>2022-09-07T08:18:00Z</cp:lastPrinted>
  <dcterms:modified xsi:type="dcterms:W3CDTF">2024-11-22T06:19:39Z</dcterms:modified>
  <dc:title>安徽省第十四届运动会高校部羽毛球比赛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4B7FEBFCD823482DB72A0CBEDB334E7D_13</vt:lpwstr>
  </property>
</Properties>
</file>